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eastAsia="zh-CN"/>
        </w:rPr>
        <w:t>奥远部分合作案例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集团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云南白药 俊发集团 实力集团 云天化集团 城投集团 云投集团 建投集团 诺仕达集团 嘉丽泽（已未合作） 滇红集团 昆船集团 云铝集团 一汽红塔、柏联集团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上市公司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云南白药 水务投资 华能澜沧江 云南铝业 云天化股份 云南锗业 博闻科技 西力生物 重庆正川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国企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云天化 建投 交投 白药 云南省康旅集团（原云南省城投） 农垦 工投 贵金属集团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地产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俊发 实力 诺仕达 建投 大理公馆 创佳 融创 省房地产集团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法院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大理市人民法院 盘龙区人民法院 西山区人民法院 官渡区人民法院 呈贡法院 文山法院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医院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临沧二院 临沧妇幼保健院 云大眼科 云南中医资产 圣爱中医 同仁医院 曙光医院 医科大二院 圣约翰医院 云南老年病医院 、曲靖妇幼保健院、曲靖中医院、沾益区人民医院、石屏县人民医院、马关县人民医院、澜沧县中医院、大理大学第一附属医院（云南省第四人民医院）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药业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特安呐 云南植物药业 大理药业 龙津药业 云南白药 中丹红制药 大唐汉方 盘龙云海 一枝蒿 昆中药 云白草 绿A 普洱淞茂集团  汉盟制药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商城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 xml:space="preserve">木菲美家 三只鳄鱼 来思尔 猫哆哩 农垦八角亭 凤牌商城（滇红） 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学校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中学：昆一中 曲靖一中 昆明外国语学校 云师大附中 昆大附中 保山一中 大理一中二中 丽江一中 云天化中学 新迎中学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eastAsia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职校：新兴职业学院 昆明艺术职业学院 昆明卫生职业学院 电子技术学校 轻纺职业学院 丽江市民族中等职业学校  云南商务职业学院  曲靖技师学院  云南理工职业学院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大学：云南大学国际河流与生态安全研究院 西南林大心理教育中心 理工航空学院 理工设计研究院 昆明理工大学 云南大学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政府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云南省国税局 云南省气象局 （昭通、弥渡、永仁、威信、绥江）县政府 云南省农科院 云南省检察院 永仁公安局 嵩明公安局 国家林业局  元谋县公安局  云南粮食局、迪庆州政府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事业单位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煤矿安全技术中心 云迪行为健康中心 地矿测绘 康复辅具中心 公路科学研究院（公科院）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旅游：丽江古镇、普者黑、世博、九乡、轿子山、束河古镇、云南省民族村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装饰：龙头装饰、创意装饰、欢乐佳园、伊潮装饰、鲁班装饰、东陆装饰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咖啡：后谷咖啡、云南咖啡厂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茶叶：滇红、八角亭、老树茶厂、云垦茶业（农垦集团子公司）、霸茶、则道茶业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培训学校：长水教育集团、家家乐、镕徽教育、中域教育、飞虎集团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农业：农垦集团、昭通农投、昆明农投、省农科院、祥云泰兴、宋威农业、曼香云天农业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地州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曲靖：招商局、煤炭局、呈钢集团、凤钢集团、曲靖一中、驰宏锌锗股份、曲靖燃气集团、益康药业、伊潮装饰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昭通：市政府、农投、扎西干部学院、昭阳二中、云天化中学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大理：大理城投、来思尔、法院、大理公馆、大理瑞鹤药业、大理农林技术学院、滇西水泥、大理二中、大理一中、大理实验中学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红河：云白草、齐力集团、东风韵、云锡集团、蒙自矿冶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临沧：妇幼保健院、第二人民医院、临沧二中、一中、临沧技工学校、滇红集团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保山：保山建投、住建局、永昌铝锌、保山一中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文山：水投、交投、文山七花、特安呐、苗乡三七、普者黑、云之乡（广南八宝贡米）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玉溪：民族中学、峨山一中、中烟施韦策、仙福钢铁、维和药业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楚雄：城投、老拨云堂药业、建投十四公司、广厦设计院、大姚法院、永仁公安局、永仁文化旅游局、楚雄一中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普洱：淞茂集团、西盟橡胶、江城橡胶、特普洱、大地集团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迪庆：迪庆州政府、旅游集团、香格里拉市政府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丽江：一中、束河古镇、丽江市委党校、丽江日报、丽江市民族中等职业学校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西双版纳：版纳药业、农垦电力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德宏：德宏助农、后谷咖啡、遮放贡米集团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安宁：建投、法院、创佳地产、天朗环保、云天化石化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央企：华能澜沧江、世博（华侨城）、云南华电、南方电网、华电金沙江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C68BC"/>
    <w:multiLevelType w:val="singleLevel"/>
    <w:tmpl w:val="80DC68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ZmUyMDRkMmQxNDQ5MzJmMTk1NzI3M2QxYTMwOTMifQ=="/>
  </w:docVars>
  <w:rsids>
    <w:rsidRoot w:val="0A6E7394"/>
    <w:rsid w:val="0A3C5A51"/>
    <w:rsid w:val="0A6E7394"/>
    <w:rsid w:val="20745325"/>
    <w:rsid w:val="22D42A90"/>
    <w:rsid w:val="2F963509"/>
    <w:rsid w:val="33A96F3C"/>
    <w:rsid w:val="402A7AD7"/>
    <w:rsid w:val="40CE079E"/>
    <w:rsid w:val="46DB52C8"/>
    <w:rsid w:val="5BE74C40"/>
    <w:rsid w:val="5EDD61AF"/>
    <w:rsid w:val="6F9735B3"/>
    <w:rsid w:val="704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1391</Words>
  <Characters>1391</Characters>
  <Lines>0</Lines>
  <Paragraphs>0</Paragraphs>
  <TotalTime>4784</TotalTime>
  <ScaleCrop>false</ScaleCrop>
  <LinksUpToDate>false</LinksUpToDate>
  <CharactersWithSpaces>1500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2020-11-30T09:55:00Z</dcterms:created>
  <dc:creator>南岸末阴、@龙泽剑紫若商贸</dc:creator>
  <cp:lastModifiedBy>奥远科技-项广亮</cp:lastModifiedBy>
  <dcterms:modified xsi:type="dcterms:W3CDTF">2022-12-16T01:18:49Z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252BFAFA760B40358E605662D0CDF71D</vt:lpwstr>
  </property>
</Properties>
</file>